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7DE" w:rsidRPr="007D0B80" w:rsidRDefault="005177DE" w:rsidP="007D0B80">
      <w:pPr>
        <w:spacing w:after="0"/>
        <w:rPr>
          <w:rFonts w:ascii="Arial" w:hAnsi="Arial" w:cs="Arial"/>
          <w:color w:val="000000" w:themeColor="text1"/>
          <w:sz w:val="24"/>
          <w:szCs w:val="24"/>
        </w:rPr>
      </w:pPr>
      <w:r w:rsidRPr="00BE7C30">
        <w:rPr>
          <w:rFonts w:ascii="Arial" w:hAnsi="Arial" w:cs="Arial"/>
          <w:color w:val="F2F2F2" w:themeColor="background1" w:themeShade="F2"/>
          <w:sz w:val="24"/>
          <w:szCs w:val="24"/>
          <w:highlight w:val="black"/>
        </w:rPr>
        <w:t xml:space="preserve">.       </w:t>
      </w:r>
      <w:r w:rsidR="00BE7C30" w:rsidRPr="00BE7C30">
        <w:rPr>
          <w:rFonts w:ascii="Arial" w:hAnsi="Arial" w:cs="Arial"/>
          <w:color w:val="F2F2F2" w:themeColor="background1" w:themeShade="F2"/>
          <w:sz w:val="24"/>
          <w:szCs w:val="24"/>
          <w:highlight w:val="black"/>
        </w:rPr>
        <w:t xml:space="preserve">   </w:t>
      </w:r>
      <w:r w:rsidRPr="00BE7C30">
        <w:rPr>
          <w:rFonts w:ascii="Arial" w:hAnsi="Arial" w:cs="Arial"/>
          <w:color w:val="F2F2F2" w:themeColor="background1" w:themeShade="F2"/>
          <w:sz w:val="24"/>
          <w:szCs w:val="24"/>
          <w:highlight w:val="black"/>
        </w:rPr>
        <w:t xml:space="preserve">    </w:t>
      </w:r>
      <w:r w:rsidR="00BE7C30" w:rsidRPr="00BE7C30">
        <w:rPr>
          <w:rFonts w:ascii="Arial" w:hAnsi="Arial" w:cs="Arial"/>
          <w:color w:val="F2F2F2" w:themeColor="background1" w:themeShade="F2"/>
          <w:sz w:val="24"/>
          <w:szCs w:val="24"/>
          <w:highlight w:val="black"/>
        </w:rPr>
        <w:t xml:space="preserve">    </w:t>
      </w:r>
      <w:r w:rsidRPr="00BE7C30">
        <w:rPr>
          <w:rFonts w:ascii="Arial" w:hAnsi="Arial" w:cs="Arial"/>
          <w:color w:val="F2F2F2" w:themeColor="background1" w:themeShade="F2"/>
          <w:sz w:val="24"/>
          <w:szCs w:val="24"/>
          <w:highlight w:val="black"/>
        </w:rPr>
        <w:t xml:space="preserve">  </w:t>
      </w:r>
      <w:r w:rsidRPr="00BE7C30">
        <w:rPr>
          <w:rFonts w:ascii="Arial" w:hAnsi="Arial" w:cs="Arial"/>
          <w:color w:val="FFFFFF" w:themeColor="background1"/>
          <w:sz w:val="24"/>
          <w:szCs w:val="24"/>
          <w:highlight w:val="black"/>
        </w:rPr>
        <w:t xml:space="preserve">2017 LINCOLN COUNTY FAIR COMMERCIAL EXHIBITOR CONTRACT  </w:t>
      </w:r>
      <w:r w:rsidRPr="00BE7C30">
        <w:rPr>
          <w:rFonts w:ascii="Arial" w:hAnsi="Arial" w:cs="Arial"/>
          <w:color w:val="000000" w:themeColor="text1"/>
          <w:sz w:val="24"/>
          <w:szCs w:val="24"/>
          <w:highlight w:val="black"/>
        </w:rPr>
        <w:t xml:space="preserve">  </w:t>
      </w:r>
      <w:r w:rsidR="00BE7C30" w:rsidRPr="00BE7C30">
        <w:rPr>
          <w:rFonts w:ascii="Arial" w:hAnsi="Arial" w:cs="Arial"/>
          <w:color w:val="000000" w:themeColor="text1"/>
          <w:sz w:val="24"/>
          <w:szCs w:val="24"/>
          <w:highlight w:val="black"/>
        </w:rPr>
        <w:t xml:space="preserve">         </w:t>
      </w:r>
      <w:r w:rsidRPr="00BE7C30">
        <w:rPr>
          <w:rFonts w:ascii="Arial" w:hAnsi="Arial" w:cs="Arial"/>
          <w:color w:val="000000" w:themeColor="text1"/>
          <w:sz w:val="24"/>
          <w:szCs w:val="24"/>
          <w:highlight w:val="black"/>
        </w:rPr>
        <w:t xml:space="preserve">  </w:t>
      </w:r>
      <w:r w:rsidR="00BE7C30" w:rsidRPr="00BE7C30">
        <w:rPr>
          <w:rFonts w:ascii="Arial" w:hAnsi="Arial" w:cs="Arial"/>
          <w:color w:val="000000" w:themeColor="text1"/>
          <w:sz w:val="24"/>
          <w:szCs w:val="24"/>
          <w:highlight w:val="black"/>
        </w:rPr>
        <w:t xml:space="preserve">   </w:t>
      </w:r>
      <w:proofErr w:type="gramStart"/>
      <w:r w:rsidRPr="00BE7C30">
        <w:rPr>
          <w:rFonts w:ascii="Arial" w:hAnsi="Arial" w:cs="Arial"/>
          <w:color w:val="000000" w:themeColor="text1"/>
          <w:sz w:val="24"/>
          <w:szCs w:val="24"/>
          <w:highlight w:val="black"/>
        </w:rPr>
        <w:t xml:space="preserve">  .</w:t>
      </w:r>
      <w:proofErr w:type="gramEnd"/>
      <w:r w:rsidRPr="007D0B80">
        <w:rPr>
          <w:rFonts w:ascii="Arial" w:hAnsi="Arial" w:cs="Arial"/>
          <w:color w:val="000000" w:themeColor="text1"/>
          <w:sz w:val="24"/>
          <w:szCs w:val="24"/>
          <w:highlight w:val="darkCyan"/>
        </w:rPr>
        <w:t xml:space="preserve">   </w:t>
      </w:r>
      <w:r w:rsidRPr="007D0B80">
        <w:rPr>
          <w:rFonts w:ascii="Arial" w:hAnsi="Arial" w:cs="Arial"/>
          <w:color w:val="000000" w:themeColor="text1"/>
          <w:sz w:val="24"/>
          <w:szCs w:val="24"/>
        </w:rPr>
        <w:t xml:space="preserve">     </w:t>
      </w:r>
    </w:p>
    <w:p w:rsidR="005177DE" w:rsidRPr="00D529D5" w:rsidRDefault="005177DE" w:rsidP="007D0B80">
      <w:pPr>
        <w:spacing w:after="0"/>
        <w:jc w:val="center"/>
        <w:rPr>
          <w:rFonts w:ascii="Arial" w:hAnsi="Arial" w:cs="Arial"/>
          <w:b/>
          <w:color w:val="002060"/>
          <w:sz w:val="24"/>
          <w:szCs w:val="24"/>
        </w:rPr>
      </w:pPr>
      <w:r w:rsidRPr="00D529D5">
        <w:rPr>
          <w:rFonts w:ascii="Arial" w:hAnsi="Arial" w:cs="Arial"/>
          <w:b/>
          <w:color w:val="002060"/>
          <w:sz w:val="24"/>
          <w:szCs w:val="24"/>
        </w:rPr>
        <w:t>Tuesday, July 1</w:t>
      </w:r>
      <w:r w:rsidR="007C0592">
        <w:rPr>
          <w:rFonts w:ascii="Arial" w:hAnsi="Arial" w:cs="Arial"/>
          <w:b/>
          <w:color w:val="002060"/>
          <w:sz w:val="24"/>
          <w:szCs w:val="24"/>
        </w:rPr>
        <w:t>0</w:t>
      </w:r>
      <w:r w:rsidRPr="00D529D5">
        <w:rPr>
          <w:rFonts w:ascii="Arial" w:hAnsi="Arial" w:cs="Arial"/>
          <w:b/>
          <w:color w:val="002060"/>
          <w:sz w:val="24"/>
          <w:szCs w:val="24"/>
        </w:rPr>
        <w:t>, 201</w:t>
      </w:r>
      <w:r w:rsidR="007C0592">
        <w:rPr>
          <w:rFonts w:ascii="Arial" w:hAnsi="Arial" w:cs="Arial"/>
          <w:b/>
          <w:color w:val="002060"/>
          <w:sz w:val="24"/>
          <w:szCs w:val="24"/>
        </w:rPr>
        <w:t>8</w:t>
      </w:r>
      <w:r w:rsidRPr="00D529D5">
        <w:rPr>
          <w:rFonts w:ascii="Arial" w:hAnsi="Arial" w:cs="Arial"/>
          <w:b/>
          <w:color w:val="002060"/>
          <w:sz w:val="24"/>
          <w:szCs w:val="24"/>
        </w:rPr>
        <w:t xml:space="preserve"> – Saturday July 1</w:t>
      </w:r>
      <w:r w:rsidR="007C0592">
        <w:rPr>
          <w:rFonts w:ascii="Arial" w:hAnsi="Arial" w:cs="Arial"/>
          <w:b/>
          <w:color w:val="002060"/>
          <w:sz w:val="24"/>
          <w:szCs w:val="24"/>
        </w:rPr>
        <w:t>4</w:t>
      </w:r>
      <w:r w:rsidRPr="00D529D5">
        <w:rPr>
          <w:rFonts w:ascii="Arial" w:hAnsi="Arial" w:cs="Arial"/>
          <w:b/>
          <w:color w:val="002060"/>
          <w:sz w:val="24"/>
          <w:szCs w:val="24"/>
        </w:rPr>
        <w:t>, 201</w:t>
      </w:r>
      <w:r w:rsidR="007C0592">
        <w:rPr>
          <w:rFonts w:ascii="Arial" w:hAnsi="Arial" w:cs="Arial"/>
          <w:b/>
          <w:color w:val="002060"/>
          <w:sz w:val="24"/>
          <w:szCs w:val="24"/>
        </w:rPr>
        <w:t>8</w:t>
      </w:r>
    </w:p>
    <w:p w:rsidR="007D0B80" w:rsidRPr="00D529D5" w:rsidRDefault="005177DE" w:rsidP="007D0B80">
      <w:pPr>
        <w:spacing w:after="120"/>
        <w:jc w:val="center"/>
        <w:rPr>
          <w:rFonts w:ascii="Arial" w:hAnsi="Arial" w:cs="Arial"/>
          <w:b/>
          <w:color w:val="002060"/>
          <w:sz w:val="24"/>
          <w:szCs w:val="24"/>
        </w:rPr>
      </w:pPr>
      <w:r w:rsidRPr="00D529D5">
        <w:rPr>
          <w:rFonts w:ascii="Arial" w:hAnsi="Arial" w:cs="Arial"/>
          <w:b/>
          <w:color w:val="002060"/>
          <w:sz w:val="24"/>
          <w:szCs w:val="24"/>
        </w:rPr>
        <w:t>Lincoln County Fairgrounds in Troy, MO</w:t>
      </w:r>
    </w:p>
    <w:p w:rsidR="007D0B80" w:rsidRDefault="005177DE" w:rsidP="007D0B80">
      <w:pPr>
        <w:spacing w:after="0"/>
        <w:rPr>
          <w:rFonts w:ascii="Arial" w:hAnsi="Arial" w:cs="Arial"/>
          <w:color w:val="F2F2F2" w:themeColor="background1" w:themeShade="F2"/>
          <w:sz w:val="24"/>
          <w:szCs w:val="24"/>
        </w:rPr>
      </w:pPr>
      <w:r w:rsidRPr="007D0B80">
        <w:rPr>
          <w:rFonts w:ascii="Arial" w:hAnsi="Arial" w:cs="Arial"/>
          <w:color w:val="002060"/>
          <w:sz w:val="18"/>
          <w:szCs w:val="18"/>
        </w:rPr>
        <w:t>Commercial exhibitor spaces at the Lincoln County Fair (LCF) rest for $200 each.  E</w:t>
      </w:r>
      <w:r w:rsidR="007D0B80" w:rsidRPr="007D0B80">
        <w:rPr>
          <w:rFonts w:ascii="Arial" w:hAnsi="Arial" w:cs="Arial"/>
          <w:color w:val="002060"/>
          <w:sz w:val="18"/>
          <w:szCs w:val="18"/>
        </w:rPr>
        <w:t>xhibit space in both the Commer</w:t>
      </w:r>
      <w:r w:rsidRPr="007D0B80">
        <w:rPr>
          <w:rFonts w:ascii="Arial" w:hAnsi="Arial" w:cs="Arial"/>
          <w:color w:val="002060"/>
          <w:sz w:val="18"/>
          <w:szCs w:val="18"/>
        </w:rPr>
        <w:t>cial Building</w:t>
      </w:r>
      <w:r w:rsidR="007D0B80" w:rsidRPr="007D0B80">
        <w:rPr>
          <w:rFonts w:ascii="Arial" w:hAnsi="Arial" w:cs="Arial"/>
          <w:color w:val="002060"/>
          <w:sz w:val="18"/>
          <w:szCs w:val="18"/>
        </w:rPr>
        <w:t xml:space="preserve"> or on the outside Commercial Area are 10’x10”.  Price entitles the exhibitor to:</w:t>
      </w:r>
      <w:r>
        <w:rPr>
          <w:rFonts w:ascii="Arial" w:hAnsi="Arial" w:cs="Arial"/>
          <w:color w:val="F2F2F2" w:themeColor="background1" w:themeShade="F2"/>
          <w:sz w:val="24"/>
          <w:szCs w:val="24"/>
        </w:rPr>
        <w:t xml:space="preserve"> </w:t>
      </w:r>
    </w:p>
    <w:p w:rsidR="0004704A" w:rsidRPr="007D0B80" w:rsidRDefault="007D0B80" w:rsidP="007D0B80">
      <w:pPr>
        <w:pStyle w:val="ListParagraph"/>
        <w:numPr>
          <w:ilvl w:val="0"/>
          <w:numId w:val="1"/>
        </w:numPr>
        <w:spacing w:after="0"/>
        <w:rPr>
          <w:rFonts w:ascii="Arial" w:hAnsi="Arial" w:cs="Arial"/>
          <w:color w:val="F2F2F2" w:themeColor="background1" w:themeShade="F2"/>
          <w:sz w:val="18"/>
          <w:szCs w:val="18"/>
        </w:rPr>
      </w:pPr>
      <w:r w:rsidRPr="007D0B80">
        <w:rPr>
          <w:rFonts w:ascii="Arial" w:hAnsi="Arial" w:cs="Arial"/>
          <w:color w:val="000000" w:themeColor="text1"/>
          <w:sz w:val="18"/>
          <w:szCs w:val="18"/>
        </w:rPr>
        <w:t>Two (2)</w:t>
      </w:r>
      <w:r w:rsidR="005177DE" w:rsidRPr="007D0B80">
        <w:rPr>
          <w:rFonts w:ascii="Arial" w:hAnsi="Arial" w:cs="Arial"/>
          <w:color w:val="000000" w:themeColor="text1"/>
          <w:sz w:val="18"/>
          <w:szCs w:val="18"/>
        </w:rPr>
        <w:t xml:space="preserve"> </w:t>
      </w:r>
      <w:r w:rsidRPr="007D0B80">
        <w:rPr>
          <w:rFonts w:ascii="Arial" w:hAnsi="Arial" w:cs="Arial"/>
          <w:color w:val="000000" w:themeColor="text1"/>
          <w:sz w:val="18"/>
          <w:szCs w:val="18"/>
        </w:rPr>
        <w:t>Season Passes.  Additional daily passes may be purchased at daily rates</w:t>
      </w:r>
    </w:p>
    <w:p w:rsidR="007D0B80" w:rsidRPr="007D0B80" w:rsidRDefault="007D0B80" w:rsidP="007D0B80">
      <w:pPr>
        <w:pStyle w:val="ListParagraph"/>
        <w:numPr>
          <w:ilvl w:val="0"/>
          <w:numId w:val="1"/>
        </w:numPr>
        <w:spacing w:after="0"/>
        <w:rPr>
          <w:rFonts w:ascii="Arial" w:hAnsi="Arial" w:cs="Arial"/>
          <w:color w:val="F2F2F2" w:themeColor="background1" w:themeShade="F2"/>
          <w:sz w:val="18"/>
          <w:szCs w:val="18"/>
        </w:rPr>
      </w:pPr>
      <w:r w:rsidRPr="007D0B80">
        <w:rPr>
          <w:rFonts w:ascii="Arial" w:hAnsi="Arial" w:cs="Arial"/>
          <w:color w:val="000000" w:themeColor="text1"/>
          <w:sz w:val="18"/>
          <w:szCs w:val="18"/>
        </w:rPr>
        <w:t>Two (2) Parking Passes to the Exhibitor’s Lot.  (No reserved parking on Friday)</w:t>
      </w:r>
    </w:p>
    <w:p w:rsidR="007D0B80" w:rsidRPr="007D0B80" w:rsidRDefault="007D0B80" w:rsidP="007D0B80">
      <w:pPr>
        <w:pStyle w:val="ListParagraph"/>
        <w:numPr>
          <w:ilvl w:val="0"/>
          <w:numId w:val="1"/>
        </w:numPr>
        <w:spacing w:after="0"/>
        <w:rPr>
          <w:rFonts w:ascii="Arial" w:hAnsi="Arial" w:cs="Arial"/>
          <w:color w:val="F2F2F2" w:themeColor="background1" w:themeShade="F2"/>
          <w:sz w:val="18"/>
          <w:szCs w:val="18"/>
        </w:rPr>
      </w:pPr>
      <w:r w:rsidRPr="007D0B80">
        <w:rPr>
          <w:rFonts w:ascii="Arial" w:hAnsi="Arial" w:cs="Arial"/>
          <w:b/>
          <w:color w:val="000000" w:themeColor="text1"/>
          <w:sz w:val="18"/>
          <w:szCs w:val="18"/>
        </w:rPr>
        <w:t>110 Volt AC single phase electrical service</w:t>
      </w:r>
      <w:r w:rsidRPr="007D0B80">
        <w:rPr>
          <w:rFonts w:ascii="Arial" w:hAnsi="Arial" w:cs="Arial"/>
          <w:color w:val="000000" w:themeColor="text1"/>
          <w:sz w:val="18"/>
          <w:szCs w:val="18"/>
        </w:rPr>
        <w:t>.  If additional electrical service is desired, notice must be given by June 1</w:t>
      </w:r>
      <w:r w:rsidRPr="007D0B80">
        <w:rPr>
          <w:rFonts w:ascii="Arial" w:hAnsi="Arial" w:cs="Arial"/>
          <w:color w:val="000000" w:themeColor="text1"/>
          <w:sz w:val="18"/>
          <w:szCs w:val="18"/>
          <w:vertAlign w:val="superscript"/>
        </w:rPr>
        <w:t>st</w:t>
      </w:r>
      <w:r w:rsidRPr="007D0B80">
        <w:rPr>
          <w:rFonts w:ascii="Arial" w:hAnsi="Arial" w:cs="Arial"/>
          <w:color w:val="000000" w:themeColor="text1"/>
          <w:sz w:val="18"/>
          <w:szCs w:val="18"/>
        </w:rPr>
        <w:t xml:space="preserve"> to the Commercial Chairman of the Lincoln County Fair.  If available, the additional service will be provided at the expense of the exhibitor.  All electrical hook-ups must be made by the Fair electrician.</w:t>
      </w:r>
    </w:p>
    <w:p w:rsidR="007D0B80" w:rsidRPr="00DA19C7" w:rsidRDefault="007D0B80" w:rsidP="007D0B80">
      <w:pPr>
        <w:pStyle w:val="ListParagraph"/>
        <w:numPr>
          <w:ilvl w:val="0"/>
          <w:numId w:val="1"/>
        </w:numPr>
        <w:spacing w:after="0"/>
        <w:rPr>
          <w:rFonts w:ascii="Arial" w:hAnsi="Arial" w:cs="Arial"/>
          <w:color w:val="F2F2F2" w:themeColor="background1" w:themeShade="F2"/>
          <w:sz w:val="18"/>
          <w:szCs w:val="18"/>
        </w:rPr>
      </w:pPr>
      <w:r>
        <w:rPr>
          <w:rFonts w:ascii="Arial" w:hAnsi="Arial" w:cs="Arial"/>
          <w:color w:val="000000" w:themeColor="text1"/>
          <w:sz w:val="18"/>
          <w:szCs w:val="18"/>
        </w:rPr>
        <w:t xml:space="preserve">There will be </w:t>
      </w:r>
      <w:r w:rsidR="00DA19C7">
        <w:rPr>
          <w:rFonts w:ascii="Arial" w:hAnsi="Arial" w:cs="Arial"/>
          <w:color w:val="000000" w:themeColor="text1"/>
          <w:sz w:val="18"/>
          <w:szCs w:val="18"/>
        </w:rPr>
        <w:t>an additional charge of $25 for trailers which contain Air Conditioning.</w:t>
      </w:r>
    </w:p>
    <w:p w:rsidR="00BE7C30" w:rsidRDefault="00DA19C7" w:rsidP="00DA19C7">
      <w:pPr>
        <w:spacing w:after="0"/>
        <w:rPr>
          <w:rFonts w:ascii="Arial" w:hAnsi="Arial" w:cs="Arial"/>
          <w:sz w:val="18"/>
          <w:szCs w:val="18"/>
        </w:rPr>
      </w:pPr>
      <w:r>
        <w:rPr>
          <w:rFonts w:ascii="Arial" w:hAnsi="Arial" w:cs="Arial"/>
          <w:sz w:val="18"/>
          <w:szCs w:val="18"/>
        </w:rPr>
        <w:t>A $100 deposit for each space should accompany signed contract.  This deposit will be applied to the rental space and will be forfeited if space is cancelled after June 1, 201</w:t>
      </w:r>
      <w:r w:rsidR="007C0592">
        <w:rPr>
          <w:rFonts w:ascii="Arial" w:hAnsi="Arial" w:cs="Arial"/>
          <w:sz w:val="18"/>
          <w:szCs w:val="18"/>
        </w:rPr>
        <w:t>8</w:t>
      </w:r>
      <w:r>
        <w:rPr>
          <w:rFonts w:ascii="Arial" w:hAnsi="Arial" w:cs="Arial"/>
          <w:sz w:val="18"/>
          <w:szCs w:val="18"/>
        </w:rPr>
        <w:t>.  The balance of space rental</w:t>
      </w:r>
      <w:r w:rsidR="00BE7C30">
        <w:rPr>
          <w:rFonts w:ascii="Arial" w:hAnsi="Arial" w:cs="Arial"/>
          <w:sz w:val="18"/>
          <w:szCs w:val="18"/>
        </w:rPr>
        <w:t xml:space="preserve"> must be paid by June 29, 201</w:t>
      </w:r>
      <w:r w:rsidR="007C0592">
        <w:rPr>
          <w:rFonts w:ascii="Arial" w:hAnsi="Arial" w:cs="Arial"/>
          <w:sz w:val="18"/>
          <w:szCs w:val="18"/>
        </w:rPr>
        <w:t>8</w:t>
      </w:r>
    </w:p>
    <w:p w:rsidR="00BE7C30" w:rsidRDefault="00BE7C30" w:rsidP="00DA19C7">
      <w:pPr>
        <w:spacing w:after="0"/>
        <w:rPr>
          <w:rFonts w:ascii="Arial" w:hAnsi="Arial" w:cs="Arial"/>
          <w:sz w:val="18"/>
          <w:szCs w:val="18"/>
        </w:rPr>
      </w:pPr>
      <w:r>
        <w:rPr>
          <w:rFonts w:ascii="Arial" w:hAnsi="Arial" w:cs="Arial"/>
          <w:sz w:val="18"/>
          <w:szCs w:val="18"/>
        </w:rPr>
        <w:t>MAKE CHECKS PAYABLE TO: LINCOLN COUNTY FAIR, INC.</w:t>
      </w:r>
    </w:p>
    <w:p w:rsidR="00BE7C30" w:rsidRDefault="00BE7C30" w:rsidP="00BE7C30">
      <w:pPr>
        <w:spacing w:after="0"/>
        <w:jc w:val="center"/>
        <w:rPr>
          <w:rFonts w:ascii="Arial" w:hAnsi="Arial" w:cs="Arial"/>
          <w:color w:val="FFFFFF" w:themeColor="background1"/>
          <w:sz w:val="28"/>
          <w:szCs w:val="28"/>
        </w:rPr>
      </w:pPr>
      <w:r w:rsidRPr="00BE7C30">
        <w:rPr>
          <w:rFonts w:ascii="Arial" w:hAnsi="Arial" w:cs="Arial"/>
          <w:color w:val="FFFFFF" w:themeColor="background1"/>
          <w:sz w:val="28"/>
          <w:szCs w:val="28"/>
          <w:highlight w:val="black"/>
        </w:rPr>
        <w:t xml:space="preserve">.     </w:t>
      </w:r>
      <w:r>
        <w:rPr>
          <w:rFonts w:ascii="Arial" w:hAnsi="Arial" w:cs="Arial"/>
          <w:color w:val="FFFFFF" w:themeColor="background1"/>
          <w:sz w:val="28"/>
          <w:szCs w:val="28"/>
          <w:highlight w:val="black"/>
        </w:rPr>
        <w:t xml:space="preserve">                                              </w:t>
      </w:r>
      <w:r w:rsidRPr="00BE7C30">
        <w:rPr>
          <w:rFonts w:ascii="Arial" w:hAnsi="Arial" w:cs="Arial"/>
          <w:color w:val="FFFFFF" w:themeColor="background1"/>
          <w:sz w:val="28"/>
          <w:szCs w:val="28"/>
          <w:highlight w:val="black"/>
        </w:rPr>
        <w:t xml:space="preserve"> </w:t>
      </w:r>
      <w:r w:rsidRPr="00BE7C30">
        <w:rPr>
          <w:rFonts w:ascii="Arial" w:hAnsi="Arial" w:cs="Arial"/>
          <w:color w:val="FFFFFF" w:themeColor="background1"/>
          <w:sz w:val="24"/>
          <w:szCs w:val="24"/>
          <w:highlight w:val="black"/>
        </w:rPr>
        <w:t xml:space="preserve">RULES &amp; </w:t>
      </w:r>
      <w:r w:rsidRPr="006D6686">
        <w:rPr>
          <w:rFonts w:ascii="Arial" w:hAnsi="Arial" w:cs="Arial"/>
          <w:color w:val="FFFFFF" w:themeColor="background1"/>
          <w:highlight w:val="black"/>
        </w:rPr>
        <w:t>REGULATIONS</w:t>
      </w:r>
      <w:r w:rsidRPr="00BE7C30">
        <w:rPr>
          <w:rFonts w:ascii="Arial" w:hAnsi="Arial" w:cs="Arial"/>
          <w:color w:val="FFFFFF" w:themeColor="background1"/>
          <w:sz w:val="28"/>
          <w:szCs w:val="28"/>
          <w:highlight w:val="black"/>
        </w:rPr>
        <w:t xml:space="preserve">  </w:t>
      </w:r>
      <w:r>
        <w:rPr>
          <w:rFonts w:ascii="Arial" w:hAnsi="Arial" w:cs="Arial"/>
          <w:color w:val="FFFFFF" w:themeColor="background1"/>
          <w:sz w:val="28"/>
          <w:szCs w:val="28"/>
          <w:highlight w:val="black"/>
        </w:rPr>
        <w:t xml:space="preserve">                                            </w:t>
      </w:r>
      <w:proofErr w:type="gramStart"/>
      <w:r w:rsidRPr="00BE7C30">
        <w:rPr>
          <w:rFonts w:ascii="Arial" w:hAnsi="Arial" w:cs="Arial"/>
          <w:color w:val="FFFFFF" w:themeColor="background1"/>
          <w:sz w:val="28"/>
          <w:szCs w:val="28"/>
          <w:highlight w:val="black"/>
        </w:rPr>
        <w:t xml:space="preserve">  .</w:t>
      </w:r>
      <w:proofErr w:type="gramEnd"/>
      <w:r>
        <w:rPr>
          <w:rFonts w:ascii="Arial" w:hAnsi="Arial" w:cs="Arial"/>
          <w:color w:val="FFFFFF" w:themeColor="background1"/>
          <w:sz w:val="28"/>
          <w:szCs w:val="28"/>
        </w:rPr>
        <w:t xml:space="preserve"> </w:t>
      </w:r>
    </w:p>
    <w:p w:rsidR="00BE7C30" w:rsidRPr="001B2B30" w:rsidRDefault="00BE7C30" w:rsidP="00BE7C30">
      <w:pPr>
        <w:pStyle w:val="ListParagraph"/>
        <w:numPr>
          <w:ilvl w:val="0"/>
          <w:numId w:val="3"/>
        </w:numPr>
        <w:spacing w:after="0"/>
        <w:rPr>
          <w:rFonts w:ascii="Arial" w:hAnsi="Arial" w:cs="Arial"/>
          <w:sz w:val="18"/>
          <w:szCs w:val="18"/>
        </w:rPr>
      </w:pPr>
      <w:r w:rsidRPr="001B2B30">
        <w:rPr>
          <w:rFonts w:ascii="Arial" w:hAnsi="Arial" w:cs="Arial"/>
          <w:sz w:val="18"/>
          <w:szCs w:val="18"/>
        </w:rPr>
        <w:t xml:space="preserve"> Space will be available for set-up 9 a.m. to 4 p.m. on Monday, July </w:t>
      </w:r>
      <w:r w:rsidR="007C0592">
        <w:rPr>
          <w:rFonts w:ascii="Arial" w:hAnsi="Arial" w:cs="Arial"/>
          <w:sz w:val="18"/>
          <w:szCs w:val="18"/>
        </w:rPr>
        <w:t>9</w:t>
      </w:r>
      <w:r w:rsidRPr="001B2B30">
        <w:rPr>
          <w:rFonts w:ascii="Arial" w:hAnsi="Arial" w:cs="Arial"/>
          <w:sz w:val="18"/>
          <w:szCs w:val="18"/>
        </w:rPr>
        <w:t>, 201</w:t>
      </w:r>
      <w:r w:rsidR="007C0592">
        <w:rPr>
          <w:rFonts w:ascii="Arial" w:hAnsi="Arial" w:cs="Arial"/>
          <w:sz w:val="18"/>
          <w:szCs w:val="18"/>
        </w:rPr>
        <w:t>8</w:t>
      </w:r>
      <w:r w:rsidRPr="001B2B30">
        <w:rPr>
          <w:rFonts w:ascii="Arial" w:hAnsi="Arial" w:cs="Arial"/>
          <w:sz w:val="18"/>
          <w:szCs w:val="18"/>
        </w:rPr>
        <w:t xml:space="preserve"> and Tuesday July 1</w:t>
      </w:r>
      <w:r w:rsidR="007C0592">
        <w:rPr>
          <w:rFonts w:ascii="Arial" w:hAnsi="Arial" w:cs="Arial"/>
          <w:sz w:val="18"/>
          <w:szCs w:val="18"/>
        </w:rPr>
        <w:t>0</w:t>
      </w:r>
      <w:r w:rsidRPr="001B2B30">
        <w:rPr>
          <w:rFonts w:ascii="Arial" w:hAnsi="Arial" w:cs="Arial"/>
          <w:sz w:val="18"/>
          <w:szCs w:val="18"/>
        </w:rPr>
        <w:t>, 201</w:t>
      </w:r>
      <w:r w:rsidR="007C0592">
        <w:rPr>
          <w:rFonts w:ascii="Arial" w:hAnsi="Arial" w:cs="Arial"/>
          <w:sz w:val="18"/>
          <w:szCs w:val="18"/>
        </w:rPr>
        <w:t>8</w:t>
      </w:r>
      <w:r w:rsidRPr="001B2B30">
        <w:rPr>
          <w:rFonts w:ascii="Arial" w:hAnsi="Arial" w:cs="Arial"/>
          <w:sz w:val="18"/>
          <w:szCs w:val="18"/>
        </w:rPr>
        <w:t>.</w:t>
      </w:r>
    </w:p>
    <w:p w:rsidR="00D76893" w:rsidRPr="001B2B30" w:rsidRDefault="00BE7C30" w:rsidP="00BE7C30">
      <w:pPr>
        <w:pStyle w:val="ListParagraph"/>
        <w:numPr>
          <w:ilvl w:val="0"/>
          <w:numId w:val="3"/>
        </w:numPr>
        <w:spacing w:after="0"/>
        <w:rPr>
          <w:rFonts w:ascii="Arial" w:hAnsi="Arial" w:cs="Arial"/>
          <w:sz w:val="18"/>
          <w:szCs w:val="18"/>
        </w:rPr>
      </w:pPr>
      <w:r w:rsidRPr="001B2B30">
        <w:rPr>
          <w:rFonts w:ascii="Arial" w:hAnsi="Arial" w:cs="Arial"/>
          <w:sz w:val="18"/>
          <w:szCs w:val="18"/>
        </w:rPr>
        <w:t>All exhibits must be set up and in operation by 4 p.m. Tuesday, July 1</w:t>
      </w:r>
      <w:r w:rsidR="007C0592">
        <w:rPr>
          <w:rFonts w:ascii="Arial" w:hAnsi="Arial" w:cs="Arial"/>
          <w:sz w:val="18"/>
          <w:szCs w:val="18"/>
        </w:rPr>
        <w:t>0</w:t>
      </w:r>
      <w:r w:rsidRPr="001B2B30">
        <w:rPr>
          <w:rFonts w:ascii="Arial" w:hAnsi="Arial" w:cs="Arial"/>
          <w:sz w:val="18"/>
          <w:szCs w:val="18"/>
        </w:rPr>
        <w:t xml:space="preserve"> and remain</w:t>
      </w:r>
      <w:r w:rsidR="00D76893" w:rsidRPr="001B2B30">
        <w:rPr>
          <w:rFonts w:ascii="Arial" w:hAnsi="Arial" w:cs="Arial"/>
          <w:sz w:val="18"/>
          <w:szCs w:val="18"/>
        </w:rPr>
        <w:t xml:space="preserve"> in operation during the entire 5 days of the fair.  </w:t>
      </w:r>
    </w:p>
    <w:p w:rsidR="00D76893" w:rsidRPr="007C0592" w:rsidRDefault="00D76893" w:rsidP="00BE7C30">
      <w:pPr>
        <w:pStyle w:val="ListParagraph"/>
        <w:numPr>
          <w:ilvl w:val="0"/>
          <w:numId w:val="3"/>
        </w:numPr>
        <w:spacing w:after="0"/>
        <w:rPr>
          <w:rFonts w:ascii="Arial" w:hAnsi="Arial" w:cs="Arial"/>
          <w:sz w:val="18"/>
          <w:szCs w:val="18"/>
          <w:u w:val="single"/>
        </w:rPr>
      </w:pPr>
      <w:r w:rsidRPr="007C0592">
        <w:rPr>
          <w:rFonts w:ascii="Arial" w:hAnsi="Arial" w:cs="Arial"/>
          <w:sz w:val="18"/>
          <w:szCs w:val="18"/>
          <w:u w:val="single"/>
        </w:rPr>
        <w:t>Exhibitor Hours are from 4 p.m. until 10 p.m. from Tuesday-Friday.  Saturday from 12 p.m. to 10:30 p.m.</w:t>
      </w:r>
      <w:r w:rsidR="007C0592">
        <w:rPr>
          <w:rFonts w:ascii="Arial" w:hAnsi="Arial" w:cs="Arial"/>
          <w:sz w:val="18"/>
          <w:szCs w:val="18"/>
          <w:u w:val="single"/>
        </w:rPr>
        <w:t xml:space="preserve"> </w:t>
      </w:r>
    </w:p>
    <w:p w:rsidR="00D76893" w:rsidRPr="001B2B30" w:rsidRDefault="00D76893" w:rsidP="00BE7C30">
      <w:pPr>
        <w:pStyle w:val="ListParagraph"/>
        <w:numPr>
          <w:ilvl w:val="0"/>
          <w:numId w:val="3"/>
        </w:numPr>
        <w:spacing w:after="0"/>
        <w:rPr>
          <w:rFonts w:ascii="Arial" w:hAnsi="Arial" w:cs="Arial"/>
          <w:sz w:val="18"/>
          <w:szCs w:val="18"/>
        </w:rPr>
      </w:pPr>
      <w:r w:rsidRPr="001B2B30">
        <w:rPr>
          <w:rFonts w:ascii="Arial" w:hAnsi="Arial" w:cs="Arial"/>
          <w:sz w:val="18"/>
          <w:szCs w:val="18"/>
        </w:rPr>
        <w:t>Exhibits not in operation by 4 p.m. Tuesday, July 1</w:t>
      </w:r>
      <w:r w:rsidR="007C0592">
        <w:rPr>
          <w:rFonts w:ascii="Arial" w:hAnsi="Arial" w:cs="Arial"/>
          <w:sz w:val="18"/>
          <w:szCs w:val="18"/>
        </w:rPr>
        <w:t>0</w:t>
      </w:r>
      <w:r w:rsidRPr="001B2B30">
        <w:rPr>
          <w:rFonts w:ascii="Arial" w:hAnsi="Arial" w:cs="Arial"/>
          <w:sz w:val="18"/>
          <w:szCs w:val="18"/>
        </w:rPr>
        <w:t xml:space="preserve"> will be declared forfeited and will be rented at the discretion of the Fair Management.  Once the fair is in operation, merchants should be in assigned space(s).</w:t>
      </w:r>
    </w:p>
    <w:p w:rsidR="00D76893" w:rsidRPr="001B2B30" w:rsidRDefault="00D76893" w:rsidP="00BE7C30">
      <w:pPr>
        <w:pStyle w:val="ListParagraph"/>
        <w:numPr>
          <w:ilvl w:val="0"/>
          <w:numId w:val="3"/>
        </w:numPr>
        <w:spacing w:after="0"/>
        <w:rPr>
          <w:rFonts w:ascii="Arial" w:hAnsi="Arial" w:cs="Arial"/>
          <w:sz w:val="18"/>
          <w:szCs w:val="18"/>
        </w:rPr>
      </w:pPr>
      <w:r w:rsidRPr="001B2B30">
        <w:rPr>
          <w:rFonts w:ascii="Arial" w:hAnsi="Arial" w:cs="Arial"/>
          <w:sz w:val="18"/>
          <w:szCs w:val="18"/>
        </w:rPr>
        <w:t>If space is not vacated on Saturday</w:t>
      </w:r>
      <w:r w:rsidR="007C0592">
        <w:rPr>
          <w:rFonts w:ascii="Arial" w:hAnsi="Arial" w:cs="Arial"/>
          <w:sz w:val="18"/>
          <w:szCs w:val="18"/>
        </w:rPr>
        <w:t xml:space="preserve"> night after 10:30pm</w:t>
      </w:r>
      <w:r w:rsidRPr="001B2B30">
        <w:rPr>
          <w:rFonts w:ascii="Arial" w:hAnsi="Arial" w:cs="Arial"/>
          <w:sz w:val="18"/>
          <w:szCs w:val="18"/>
        </w:rPr>
        <w:t>, building will be locked until 9 a.m., Sunday, July 1</w:t>
      </w:r>
      <w:r w:rsidR="006D6686">
        <w:rPr>
          <w:rFonts w:ascii="Arial" w:hAnsi="Arial" w:cs="Arial"/>
          <w:sz w:val="18"/>
          <w:szCs w:val="18"/>
        </w:rPr>
        <w:t>6</w:t>
      </w:r>
      <w:r w:rsidRPr="001B2B30">
        <w:rPr>
          <w:rFonts w:ascii="Arial" w:hAnsi="Arial" w:cs="Arial"/>
          <w:sz w:val="18"/>
          <w:szCs w:val="18"/>
          <w:vertAlign w:val="superscript"/>
        </w:rPr>
        <w:t>th</w:t>
      </w:r>
      <w:r w:rsidRPr="001B2B30">
        <w:rPr>
          <w:rFonts w:ascii="Arial" w:hAnsi="Arial" w:cs="Arial"/>
          <w:sz w:val="18"/>
          <w:szCs w:val="18"/>
        </w:rPr>
        <w:t>. LCF not responsible after</w:t>
      </w:r>
      <w:r w:rsidR="006D6686">
        <w:rPr>
          <w:rFonts w:ascii="Arial" w:hAnsi="Arial" w:cs="Arial"/>
          <w:sz w:val="18"/>
          <w:szCs w:val="18"/>
        </w:rPr>
        <w:t xml:space="preserve"> noon on Sunday.</w:t>
      </w:r>
    </w:p>
    <w:p w:rsidR="00D76893" w:rsidRPr="001B2B30" w:rsidRDefault="00D76893" w:rsidP="00BE7C30">
      <w:pPr>
        <w:pStyle w:val="ListParagraph"/>
        <w:numPr>
          <w:ilvl w:val="0"/>
          <w:numId w:val="3"/>
        </w:numPr>
        <w:spacing w:after="0"/>
        <w:rPr>
          <w:rFonts w:ascii="Arial" w:hAnsi="Arial" w:cs="Arial"/>
          <w:sz w:val="18"/>
          <w:szCs w:val="18"/>
        </w:rPr>
      </w:pPr>
      <w:r w:rsidRPr="001B2B30">
        <w:rPr>
          <w:rFonts w:ascii="Arial" w:hAnsi="Arial" w:cs="Arial"/>
          <w:sz w:val="18"/>
          <w:szCs w:val="18"/>
        </w:rPr>
        <w:t xml:space="preserve">Exhibits </w:t>
      </w:r>
      <w:r w:rsidRPr="001B2B30">
        <w:rPr>
          <w:rFonts w:ascii="Arial" w:hAnsi="Arial" w:cs="Arial"/>
          <w:b/>
          <w:sz w:val="18"/>
          <w:szCs w:val="18"/>
        </w:rPr>
        <w:t>must be contained</w:t>
      </w:r>
      <w:r w:rsidRPr="001B2B30">
        <w:rPr>
          <w:rFonts w:ascii="Arial" w:hAnsi="Arial" w:cs="Arial"/>
          <w:sz w:val="18"/>
          <w:szCs w:val="18"/>
        </w:rPr>
        <w:t xml:space="preserve"> within their designated space.  </w:t>
      </w:r>
      <w:r w:rsidRPr="001B2B30">
        <w:rPr>
          <w:rFonts w:ascii="Arial" w:hAnsi="Arial" w:cs="Arial"/>
          <w:b/>
          <w:sz w:val="18"/>
          <w:szCs w:val="18"/>
          <w:u w:val="single"/>
        </w:rPr>
        <w:t>No solicitations are to be made outside the designated space.</w:t>
      </w:r>
    </w:p>
    <w:p w:rsidR="00D76893" w:rsidRPr="001B2B30" w:rsidRDefault="00D76893" w:rsidP="00BE7C30">
      <w:pPr>
        <w:pStyle w:val="ListParagraph"/>
        <w:numPr>
          <w:ilvl w:val="0"/>
          <w:numId w:val="3"/>
        </w:numPr>
        <w:spacing w:after="0"/>
        <w:rPr>
          <w:rFonts w:ascii="Arial" w:hAnsi="Arial" w:cs="Arial"/>
          <w:sz w:val="18"/>
          <w:szCs w:val="18"/>
        </w:rPr>
      </w:pPr>
      <w:r w:rsidRPr="001B2B30">
        <w:rPr>
          <w:rFonts w:ascii="Arial" w:hAnsi="Arial" w:cs="Arial"/>
          <w:sz w:val="18"/>
          <w:szCs w:val="18"/>
        </w:rPr>
        <w:t>Noise levels must be kept at a level which will not interfere with other exhibitors.  Obstructions or potential hazards will not be tolerated in exhibit and adjoining areas.</w:t>
      </w:r>
    </w:p>
    <w:p w:rsidR="00EA4A38" w:rsidRPr="001B2B30" w:rsidRDefault="00D76893" w:rsidP="00BE7C30">
      <w:pPr>
        <w:pStyle w:val="ListParagraph"/>
        <w:numPr>
          <w:ilvl w:val="0"/>
          <w:numId w:val="3"/>
        </w:numPr>
        <w:spacing w:after="0"/>
        <w:rPr>
          <w:rFonts w:ascii="Arial" w:hAnsi="Arial" w:cs="Arial"/>
          <w:sz w:val="18"/>
          <w:szCs w:val="18"/>
        </w:rPr>
      </w:pPr>
      <w:r w:rsidRPr="006D6686">
        <w:rPr>
          <w:rFonts w:ascii="Arial" w:hAnsi="Arial" w:cs="Arial"/>
          <w:b/>
          <w:sz w:val="18"/>
          <w:szCs w:val="18"/>
          <w:u w:val="single"/>
        </w:rPr>
        <w:t xml:space="preserve">No </w:t>
      </w:r>
      <w:r w:rsidR="007C0592" w:rsidRPr="006D6686">
        <w:rPr>
          <w:rFonts w:ascii="Arial" w:hAnsi="Arial" w:cs="Arial"/>
          <w:b/>
          <w:sz w:val="18"/>
          <w:szCs w:val="18"/>
          <w:u w:val="single"/>
        </w:rPr>
        <w:t>selling</w:t>
      </w:r>
      <w:r w:rsidR="006D6686" w:rsidRPr="006D6686">
        <w:rPr>
          <w:rFonts w:ascii="Arial" w:hAnsi="Arial" w:cs="Arial"/>
          <w:b/>
          <w:sz w:val="18"/>
          <w:szCs w:val="18"/>
          <w:u w:val="single"/>
        </w:rPr>
        <w:t xml:space="preserve"> of </w:t>
      </w:r>
      <w:r w:rsidRPr="006D6686">
        <w:rPr>
          <w:rFonts w:ascii="Arial" w:hAnsi="Arial" w:cs="Arial"/>
          <w:b/>
          <w:sz w:val="18"/>
          <w:szCs w:val="18"/>
          <w:u w:val="single"/>
        </w:rPr>
        <w:t>potentially</w:t>
      </w:r>
      <w:r w:rsidRPr="001B2B30">
        <w:rPr>
          <w:rFonts w:ascii="Arial" w:hAnsi="Arial" w:cs="Arial"/>
          <w:b/>
          <w:sz w:val="18"/>
          <w:szCs w:val="18"/>
          <w:u w:val="single"/>
        </w:rPr>
        <w:t xml:space="preserve"> dangerous instruments, fire crackers, or drug related paraphernalia </w:t>
      </w:r>
      <w:r w:rsidR="006D6686">
        <w:rPr>
          <w:rFonts w:ascii="Arial" w:hAnsi="Arial" w:cs="Arial"/>
          <w:b/>
          <w:sz w:val="18"/>
          <w:szCs w:val="18"/>
          <w:u w:val="single"/>
        </w:rPr>
        <w:t>are</w:t>
      </w:r>
      <w:r w:rsidRPr="001B2B30">
        <w:rPr>
          <w:rFonts w:ascii="Arial" w:hAnsi="Arial" w:cs="Arial"/>
          <w:b/>
          <w:sz w:val="18"/>
          <w:szCs w:val="18"/>
          <w:u w:val="single"/>
        </w:rPr>
        <w:t xml:space="preserve"> allowed. </w:t>
      </w:r>
      <w:r w:rsidRPr="001B2B30">
        <w:rPr>
          <w:rFonts w:ascii="Arial" w:hAnsi="Arial" w:cs="Arial"/>
          <w:sz w:val="18"/>
          <w:szCs w:val="18"/>
        </w:rPr>
        <w:t>Exhibits which are deemed offensive, lewd or in poor taste may be closed at the discretion of fair management.</w:t>
      </w:r>
    </w:p>
    <w:p w:rsidR="00D76893" w:rsidRPr="001B2B30" w:rsidRDefault="00EA4A38" w:rsidP="00BE7C30">
      <w:pPr>
        <w:pStyle w:val="ListParagraph"/>
        <w:numPr>
          <w:ilvl w:val="0"/>
          <w:numId w:val="3"/>
        </w:numPr>
        <w:spacing w:after="0"/>
        <w:rPr>
          <w:rFonts w:ascii="Arial" w:hAnsi="Arial" w:cs="Arial"/>
          <w:sz w:val="18"/>
          <w:szCs w:val="18"/>
        </w:rPr>
      </w:pPr>
      <w:r w:rsidRPr="001B2B30">
        <w:rPr>
          <w:rFonts w:ascii="Arial" w:hAnsi="Arial" w:cs="Arial"/>
          <w:sz w:val="18"/>
          <w:szCs w:val="18"/>
        </w:rPr>
        <w:t>10’x10’</w:t>
      </w:r>
      <w:r w:rsidR="00BE7C30" w:rsidRPr="001B2B30">
        <w:rPr>
          <w:rFonts w:ascii="Arial" w:hAnsi="Arial" w:cs="Arial"/>
          <w:sz w:val="18"/>
          <w:szCs w:val="18"/>
        </w:rPr>
        <w:t xml:space="preserve"> </w:t>
      </w:r>
      <w:r w:rsidRPr="001B2B30">
        <w:rPr>
          <w:rFonts w:ascii="Arial" w:hAnsi="Arial" w:cs="Arial"/>
          <w:sz w:val="18"/>
          <w:szCs w:val="18"/>
        </w:rPr>
        <w:t>space and electric service is provided.  Vendor must supply display table(s) which must be draped.  Only lightweight signs may be hung from the chain link fencing surrounding the building.</w:t>
      </w:r>
    </w:p>
    <w:p w:rsidR="00EA4A38" w:rsidRPr="001B2B30" w:rsidRDefault="00EA4A38" w:rsidP="0064080C">
      <w:pPr>
        <w:pStyle w:val="ListParagraph"/>
        <w:numPr>
          <w:ilvl w:val="0"/>
          <w:numId w:val="3"/>
        </w:numPr>
        <w:spacing w:after="0"/>
        <w:rPr>
          <w:rFonts w:ascii="Arial" w:hAnsi="Arial" w:cs="Arial"/>
          <w:sz w:val="18"/>
          <w:szCs w:val="18"/>
        </w:rPr>
      </w:pPr>
      <w:r w:rsidRPr="001B2B30">
        <w:rPr>
          <w:rFonts w:ascii="Arial" w:hAnsi="Arial" w:cs="Arial"/>
          <w:sz w:val="18"/>
          <w:szCs w:val="18"/>
        </w:rPr>
        <w:t>Watchman service will be provided nightly f</w:t>
      </w:r>
      <w:r w:rsidR="00EA4028">
        <w:rPr>
          <w:rFonts w:ascii="Arial" w:hAnsi="Arial" w:cs="Arial"/>
          <w:sz w:val="18"/>
          <w:szCs w:val="18"/>
        </w:rPr>
        <w:t>rom Tuesday July 1</w:t>
      </w:r>
      <w:r w:rsidR="007C0592">
        <w:rPr>
          <w:rFonts w:ascii="Arial" w:hAnsi="Arial" w:cs="Arial"/>
          <w:sz w:val="18"/>
          <w:szCs w:val="18"/>
        </w:rPr>
        <w:t>0</w:t>
      </w:r>
      <w:r w:rsidR="00EA4028">
        <w:rPr>
          <w:rFonts w:ascii="Arial" w:hAnsi="Arial" w:cs="Arial"/>
          <w:sz w:val="18"/>
          <w:szCs w:val="18"/>
        </w:rPr>
        <w:t xml:space="preserve"> through</w:t>
      </w:r>
      <w:r w:rsidRPr="001B2B30">
        <w:rPr>
          <w:rFonts w:ascii="Arial" w:hAnsi="Arial" w:cs="Arial"/>
          <w:sz w:val="18"/>
          <w:szCs w:val="18"/>
        </w:rPr>
        <w:t xml:space="preserve"> Saturday July 1</w:t>
      </w:r>
      <w:r w:rsidR="007C0592">
        <w:rPr>
          <w:rFonts w:ascii="Arial" w:hAnsi="Arial" w:cs="Arial"/>
          <w:sz w:val="18"/>
          <w:szCs w:val="18"/>
        </w:rPr>
        <w:t>4</w:t>
      </w:r>
      <w:r w:rsidRPr="001B2B30">
        <w:rPr>
          <w:rFonts w:ascii="Arial" w:hAnsi="Arial" w:cs="Arial"/>
          <w:sz w:val="18"/>
          <w:szCs w:val="18"/>
          <w:vertAlign w:val="superscript"/>
        </w:rPr>
        <w:t>th</w:t>
      </w:r>
      <w:r w:rsidRPr="001B2B30">
        <w:rPr>
          <w:rFonts w:ascii="Arial" w:hAnsi="Arial" w:cs="Arial"/>
          <w:sz w:val="18"/>
          <w:szCs w:val="18"/>
        </w:rPr>
        <w:t>.</w:t>
      </w:r>
    </w:p>
    <w:p w:rsidR="00EA4A38" w:rsidRPr="001B2B30" w:rsidRDefault="00EA4A38" w:rsidP="0064080C">
      <w:pPr>
        <w:pStyle w:val="ListParagraph"/>
        <w:numPr>
          <w:ilvl w:val="0"/>
          <w:numId w:val="3"/>
        </w:numPr>
        <w:spacing w:after="0"/>
        <w:rPr>
          <w:rFonts w:ascii="Arial" w:hAnsi="Arial" w:cs="Arial"/>
          <w:sz w:val="18"/>
          <w:szCs w:val="18"/>
        </w:rPr>
      </w:pPr>
      <w:r w:rsidRPr="001B2B30">
        <w:rPr>
          <w:rFonts w:ascii="Arial" w:hAnsi="Arial" w:cs="Arial"/>
          <w:sz w:val="18"/>
          <w:szCs w:val="18"/>
        </w:rPr>
        <w:t>Exhibitors will be allowed to take orders for merchandise and deliver it to customers if desired, during the five days</w:t>
      </w:r>
      <w:r w:rsidR="007238C9" w:rsidRPr="001B2B30">
        <w:rPr>
          <w:rFonts w:ascii="Arial" w:hAnsi="Arial" w:cs="Arial"/>
          <w:sz w:val="18"/>
          <w:szCs w:val="18"/>
        </w:rPr>
        <w:t xml:space="preserve"> of the fair.  Exhibitors are responsible for the quality of merchandise sold.  Officers, directors, and/or sponsoring agents of the Lincoln County Fair Association assume no responsibility for merchandise purchased.  </w:t>
      </w:r>
    </w:p>
    <w:p w:rsidR="00BE7C30" w:rsidRPr="001B2B30" w:rsidRDefault="007238C9" w:rsidP="007238C9">
      <w:pPr>
        <w:pStyle w:val="ListParagraph"/>
        <w:numPr>
          <w:ilvl w:val="0"/>
          <w:numId w:val="3"/>
        </w:numPr>
        <w:spacing w:after="0"/>
        <w:rPr>
          <w:sz w:val="18"/>
          <w:szCs w:val="18"/>
        </w:rPr>
      </w:pPr>
      <w:r w:rsidRPr="001B2B30">
        <w:rPr>
          <w:rFonts w:ascii="Arial" w:hAnsi="Arial" w:cs="Arial"/>
          <w:sz w:val="18"/>
          <w:szCs w:val="18"/>
        </w:rPr>
        <w:t xml:space="preserve">All replacement of booth merchandise must be made prior to 4 p.m. each day.  Absolutely no vehicles will be allowed in the exhibit area except for display between 4 p.m. – 10:30 p.m. on Tuesday, Wednesday and Thursday, 4 p.m.- 11 p.m. on Saturday.  </w:t>
      </w:r>
      <w:r w:rsidRPr="001B2B30">
        <w:rPr>
          <w:rFonts w:ascii="Arial" w:hAnsi="Arial" w:cs="Arial"/>
          <w:b/>
          <w:sz w:val="18"/>
          <w:szCs w:val="18"/>
        </w:rPr>
        <w:t xml:space="preserve">All vehicles must enter and leave through gate </w:t>
      </w:r>
      <w:r w:rsidR="007B5BB6">
        <w:rPr>
          <w:rFonts w:ascii="Arial" w:hAnsi="Arial" w:cs="Arial"/>
          <w:b/>
          <w:sz w:val="18"/>
          <w:szCs w:val="18"/>
        </w:rPr>
        <w:t>#2</w:t>
      </w:r>
      <w:r w:rsidRPr="001B2B30">
        <w:rPr>
          <w:rFonts w:ascii="Arial" w:hAnsi="Arial" w:cs="Arial"/>
          <w:b/>
          <w:sz w:val="18"/>
          <w:szCs w:val="18"/>
        </w:rPr>
        <w:t>.</w:t>
      </w:r>
    </w:p>
    <w:p w:rsidR="007238C9" w:rsidRPr="001B2B30" w:rsidRDefault="007238C9" w:rsidP="007238C9">
      <w:pPr>
        <w:pStyle w:val="ListParagraph"/>
        <w:numPr>
          <w:ilvl w:val="0"/>
          <w:numId w:val="3"/>
        </w:numPr>
        <w:spacing w:after="0"/>
        <w:rPr>
          <w:sz w:val="18"/>
          <w:szCs w:val="18"/>
        </w:rPr>
      </w:pPr>
      <w:r w:rsidRPr="001B2B30">
        <w:rPr>
          <w:rFonts w:ascii="Arial" w:hAnsi="Arial" w:cs="Arial"/>
          <w:sz w:val="18"/>
          <w:szCs w:val="18"/>
        </w:rPr>
        <w:t>All exhibitors will be allowed to have the maximum of two (2) vehicles per space rental in the designated Exhibitor’s Lot.  Exhibitor parking passes will be furnished. No vehicles will be allowed on the Fairgrounds without a pass.  The Exhibitor Parking Pass does not include the price of admission.  There will be no reserved parking on Friday.</w:t>
      </w:r>
    </w:p>
    <w:p w:rsidR="007238C9" w:rsidRPr="001B2B30" w:rsidRDefault="007238C9" w:rsidP="007238C9">
      <w:pPr>
        <w:pStyle w:val="ListParagraph"/>
        <w:numPr>
          <w:ilvl w:val="0"/>
          <w:numId w:val="3"/>
        </w:numPr>
        <w:spacing w:after="0"/>
        <w:rPr>
          <w:sz w:val="18"/>
          <w:szCs w:val="18"/>
        </w:rPr>
      </w:pPr>
      <w:r w:rsidRPr="001B2B30">
        <w:rPr>
          <w:rFonts w:ascii="Arial" w:hAnsi="Arial" w:cs="Arial"/>
          <w:sz w:val="18"/>
          <w:szCs w:val="18"/>
        </w:rPr>
        <w:t>All commer</w:t>
      </w:r>
      <w:r w:rsidR="00D529D5">
        <w:rPr>
          <w:rFonts w:ascii="Arial" w:hAnsi="Arial" w:cs="Arial"/>
          <w:sz w:val="18"/>
          <w:szCs w:val="18"/>
        </w:rPr>
        <w:t xml:space="preserve">cial announcements on the public </w:t>
      </w:r>
      <w:r w:rsidRPr="001B2B30">
        <w:rPr>
          <w:rFonts w:ascii="Arial" w:hAnsi="Arial" w:cs="Arial"/>
          <w:sz w:val="18"/>
          <w:szCs w:val="18"/>
        </w:rPr>
        <w:t xml:space="preserve">address system will be subject to the rules and regulations of the Fair Board.  </w:t>
      </w:r>
    </w:p>
    <w:p w:rsidR="007238C9" w:rsidRPr="0064080C" w:rsidRDefault="007238C9" w:rsidP="007238C9">
      <w:pPr>
        <w:pStyle w:val="ListParagraph"/>
        <w:numPr>
          <w:ilvl w:val="0"/>
          <w:numId w:val="3"/>
        </w:numPr>
        <w:spacing w:after="0"/>
        <w:rPr>
          <w:rFonts w:ascii="Arial" w:hAnsi="Arial" w:cs="Arial"/>
          <w:sz w:val="18"/>
          <w:szCs w:val="18"/>
        </w:rPr>
      </w:pPr>
      <w:r w:rsidRPr="001B2B30">
        <w:rPr>
          <w:rFonts w:ascii="Arial" w:hAnsi="Arial" w:cs="Arial"/>
          <w:sz w:val="18"/>
          <w:szCs w:val="18"/>
        </w:rPr>
        <w:t xml:space="preserve">Money raffles, games of chance with money pay-offs or awards cash lotteries or any other gambling activities prohibited by </w:t>
      </w:r>
      <w:r w:rsidRPr="0064080C">
        <w:rPr>
          <w:rFonts w:ascii="Arial" w:hAnsi="Arial" w:cs="Arial"/>
          <w:sz w:val="18"/>
          <w:szCs w:val="18"/>
        </w:rPr>
        <w:t>State</w:t>
      </w:r>
      <w:r w:rsidR="001B2B30" w:rsidRPr="0064080C">
        <w:rPr>
          <w:rFonts w:ascii="Arial" w:hAnsi="Arial" w:cs="Arial"/>
          <w:sz w:val="18"/>
          <w:szCs w:val="18"/>
        </w:rPr>
        <w:t xml:space="preserve"> Law shall be prohibited on or about the Fairgrounds.</w:t>
      </w:r>
    </w:p>
    <w:p w:rsidR="001B2B30" w:rsidRPr="0064080C" w:rsidRDefault="001B2B30" w:rsidP="007238C9">
      <w:pPr>
        <w:pStyle w:val="ListParagraph"/>
        <w:numPr>
          <w:ilvl w:val="0"/>
          <w:numId w:val="3"/>
        </w:numPr>
        <w:spacing w:after="0"/>
        <w:rPr>
          <w:rFonts w:ascii="Arial" w:hAnsi="Arial" w:cs="Arial"/>
          <w:sz w:val="18"/>
          <w:szCs w:val="18"/>
        </w:rPr>
      </w:pPr>
      <w:r w:rsidRPr="0064080C">
        <w:rPr>
          <w:rFonts w:ascii="Arial" w:hAnsi="Arial" w:cs="Arial"/>
          <w:sz w:val="18"/>
          <w:szCs w:val="18"/>
        </w:rPr>
        <w:t>The contract (or any part of the booth space covered by said contract) shall not be assigned let or sublet without written consent of Lincoln County Fair Association.</w:t>
      </w:r>
    </w:p>
    <w:p w:rsidR="001B2B30" w:rsidRPr="0064080C" w:rsidRDefault="001B2B30" w:rsidP="007238C9">
      <w:pPr>
        <w:pStyle w:val="ListParagraph"/>
        <w:numPr>
          <w:ilvl w:val="0"/>
          <w:numId w:val="3"/>
        </w:numPr>
        <w:spacing w:after="0"/>
        <w:rPr>
          <w:rFonts w:ascii="Arial" w:hAnsi="Arial" w:cs="Arial"/>
          <w:sz w:val="18"/>
          <w:szCs w:val="18"/>
        </w:rPr>
      </w:pPr>
      <w:r w:rsidRPr="0064080C">
        <w:rPr>
          <w:rFonts w:ascii="Arial" w:hAnsi="Arial" w:cs="Arial"/>
          <w:sz w:val="18"/>
          <w:szCs w:val="18"/>
        </w:rPr>
        <w:t>Political candidates may display campaign literature in their respective booths.  There will be no motor vehicles displaying political signs within the fenced area of the Fairgrounds.</w:t>
      </w:r>
    </w:p>
    <w:p w:rsidR="001B2B30" w:rsidRPr="0064080C" w:rsidRDefault="001B2B30" w:rsidP="007238C9">
      <w:pPr>
        <w:pStyle w:val="ListParagraph"/>
        <w:numPr>
          <w:ilvl w:val="0"/>
          <w:numId w:val="3"/>
        </w:numPr>
        <w:spacing w:after="0"/>
        <w:rPr>
          <w:rFonts w:ascii="Arial" w:hAnsi="Arial" w:cs="Arial"/>
          <w:sz w:val="18"/>
          <w:szCs w:val="18"/>
        </w:rPr>
      </w:pPr>
      <w:r w:rsidRPr="0064080C">
        <w:rPr>
          <w:rFonts w:ascii="Arial" w:hAnsi="Arial" w:cs="Arial"/>
          <w:sz w:val="18"/>
          <w:szCs w:val="18"/>
        </w:rPr>
        <w:t>All animals used in the exhibits must be removed from the Fairgrounds at the close of exhibit hours each day.</w:t>
      </w:r>
    </w:p>
    <w:p w:rsidR="001B2B30" w:rsidRPr="0064080C" w:rsidRDefault="001B2B30" w:rsidP="007238C9">
      <w:pPr>
        <w:pStyle w:val="ListParagraph"/>
        <w:numPr>
          <w:ilvl w:val="0"/>
          <w:numId w:val="3"/>
        </w:numPr>
        <w:spacing w:after="0"/>
        <w:rPr>
          <w:rFonts w:ascii="Arial" w:hAnsi="Arial" w:cs="Arial"/>
          <w:sz w:val="18"/>
          <w:szCs w:val="18"/>
        </w:rPr>
      </w:pPr>
      <w:r w:rsidRPr="0064080C">
        <w:rPr>
          <w:rFonts w:ascii="Arial" w:hAnsi="Arial" w:cs="Arial"/>
          <w:sz w:val="18"/>
          <w:szCs w:val="18"/>
        </w:rPr>
        <w:t>The Management of the Lincoln County Fair serves the right to interpret the above rules and regulations and determine all maters pertinent thereto:  also the right to amend and/or add such rules as may be deemed necessary. Violation of any of the regulations shall cause forfeiture of all privileges, deposits, contracts, and right of participation by violator.</w:t>
      </w:r>
    </w:p>
    <w:p w:rsidR="001B2B30" w:rsidRDefault="001B2B30" w:rsidP="007238C9">
      <w:pPr>
        <w:pStyle w:val="ListParagraph"/>
        <w:numPr>
          <w:ilvl w:val="0"/>
          <w:numId w:val="3"/>
        </w:numPr>
        <w:spacing w:after="0"/>
        <w:rPr>
          <w:rFonts w:ascii="Arial" w:hAnsi="Arial" w:cs="Arial"/>
          <w:sz w:val="18"/>
          <w:szCs w:val="18"/>
        </w:rPr>
      </w:pPr>
      <w:r w:rsidRPr="0064080C">
        <w:rPr>
          <w:rFonts w:ascii="Arial" w:hAnsi="Arial" w:cs="Arial"/>
          <w:sz w:val="18"/>
          <w:szCs w:val="18"/>
        </w:rPr>
        <w:t>There will be no distribution of any kind of advertising material on the outside of the fenced area of the fairgrounds or outside the vendors’ rented spaces.</w:t>
      </w:r>
    </w:p>
    <w:p w:rsidR="0064080C" w:rsidRDefault="0064080C" w:rsidP="0064080C">
      <w:pPr>
        <w:spacing w:after="0"/>
        <w:rPr>
          <w:rFonts w:ascii="Arial" w:hAnsi="Arial" w:cs="Arial"/>
          <w:sz w:val="24"/>
          <w:szCs w:val="24"/>
        </w:rPr>
      </w:pPr>
      <w:r w:rsidRPr="0064080C">
        <w:rPr>
          <w:rFonts w:ascii="Arial" w:hAnsi="Arial" w:cs="Arial"/>
          <w:color w:val="FFFFFF" w:themeColor="background1"/>
          <w:sz w:val="18"/>
          <w:szCs w:val="18"/>
          <w:highlight w:val="black"/>
        </w:rPr>
        <w:t xml:space="preserve">.                                                                              </w:t>
      </w:r>
      <w:r w:rsidRPr="0064080C">
        <w:rPr>
          <w:rFonts w:ascii="Arial" w:hAnsi="Arial" w:cs="Arial"/>
          <w:color w:val="FFFFFF" w:themeColor="background1"/>
          <w:sz w:val="24"/>
          <w:szCs w:val="24"/>
          <w:highlight w:val="black"/>
        </w:rPr>
        <w:t xml:space="preserve">LIABILITY OF EXHIBITORS                                                          </w:t>
      </w:r>
      <w:r w:rsidRPr="0064080C">
        <w:rPr>
          <w:rFonts w:ascii="Arial" w:hAnsi="Arial" w:cs="Arial"/>
          <w:sz w:val="24"/>
          <w:szCs w:val="24"/>
          <w:highlight w:val="black"/>
        </w:rPr>
        <w:t>.</w:t>
      </w:r>
    </w:p>
    <w:p w:rsidR="0064080C" w:rsidRPr="006D6686" w:rsidRDefault="0064080C" w:rsidP="0064080C">
      <w:pPr>
        <w:spacing w:after="0"/>
        <w:rPr>
          <w:rFonts w:ascii="Arial" w:hAnsi="Arial" w:cs="Arial"/>
          <w:sz w:val="18"/>
          <w:szCs w:val="18"/>
          <w:u w:val="single"/>
        </w:rPr>
      </w:pPr>
      <w:r w:rsidRPr="006D6686">
        <w:rPr>
          <w:rFonts w:ascii="Arial" w:hAnsi="Arial" w:cs="Arial"/>
          <w:sz w:val="18"/>
          <w:szCs w:val="18"/>
        </w:rPr>
        <w:t>In no case shall the officers, directors, and/or sponsors of the Lincoln County Fair be held responsible for any loss, damage, injury, theft, death, or from any other cause of any character, to any property while the same is on the Fairgrounds.  Officers, Directors and the sponsoring agent of the Lincoln County Fair hereby assume no responsibility either as a bailee o</w:t>
      </w:r>
      <w:r w:rsidR="00D529D5" w:rsidRPr="006D6686">
        <w:rPr>
          <w:rFonts w:ascii="Arial" w:hAnsi="Arial" w:cs="Arial"/>
          <w:sz w:val="18"/>
          <w:szCs w:val="18"/>
        </w:rPr>
        <w:t>r o</w:t>
      </w:r>
      <w:r w:rsidRPr="006D6686">
        <w:rPr>
          <w:rFonts w:ascii="Arial" w:hAnsi="Arial" w:cs="Arial"/>
          <w:sz w:val="18"/>
          <w:szCs w:val="18"/>
        </w:rPr>
        <w:t xml:space="preserve">therwise, for and property brought upon said fairgrounds and it shall be at the Exhibitors risk.  </w:t>
      </w:r>
      <w:r w:rsidRPr="006D6686">
        <w:rPr>
          <w:rFonts w:ascii="Arial" w:hAnsi="Arial" w:cs="Arial"/>
          <w:sz w:val="18"/>
          <w:szCs w:val="18"/>
          <w:u w:val="single"/>
        </w:rPr>
        <w:t>Exhibitors must provide a certificate of insurance ($1 million liability coverage) prior to fair date listing additional insured Lincoln County Fair, Inc.</w:t>
      </w:r>
    </w:p>
    <w:p w:rsidR="0064080C" w:rsidRPr="00D529D5" w:rsidRDefault="0064080C" w:rsidP="00D529D5">
      <w:pPr>
        <w:spacing w:after="0"/>
        <w:jc w:val="center"/>
        <w:rPr>
          <w:rFonts w:ascii="Arial" w:hAnsi="Arial" w:cs="Arial"/>
          <w:sz w:val="18"/>
          <w:szCs w:val="18"/>
          <w:u w:val="single"/>
        </w:rPr>
      </w:pPr>
      <w:r w:rsidRPr="00D529D5">
        <w:rPr>
          <w:rFonts w:ascii="Arial" w:hAnsi="Arial" w:cs="Arial"/>
          <w:sz w:val="18"/>
          <w:szCs w:val="18"/>
          <w:u w:val="single"/>
        </w:rPr>
        <w:t>PLEASE RETAIN THIS DOCUMENT FOR YOUR RECORDS.</w:t>
      </w:r>
    </w:p>
    <w:p w:rsidR="0064080C" w:rsidRPr="00D529D5" w:rsidRDefault="0064080C" w:rsidP="00D529D5">
      <w:pPr>
        <w:spacing w:after="0"/>
        <w:jc w:val="center"/>
        <w:rPr>
          <w:rFonts w:ascii="Arial" w:hAnsi="Arial" w:cs="Arial"/>
          <w:sz w:val="18"/>
          <w:szCs w:val="18"/>
        </w:rPr>
      </w:pPr>
      <w:r w:rsidRPr="00D529D5">
        <w:rPr>
          <w:rFonts w:ascii="Arial" w:hAnsi="Arial" w:cs="Arial"/>
          <w:sz w:val="18"/>
          <w:szCs w:val="18"/>
        </w:rPr>
        <w:t xml:space="preserve">QUESTIONS?  Please call 314-713-0551 </w:t>
      </w:r>
      <w:r w:rsidR="007B5BB6">
        <w:rPr>
          <w:rFonts w:ascii="Arial" w:hAnsi="Arial" w:cs="Arial"/>
          <w:sz w:val="18"/>
          <w:szCs w:val="18"/>
        </w:rPr>
        <w:t xml:space="preserve">or 314-599-0195 </w:t>
      </w:r>
      <w:bookmarkStart w:id="0" w:name="_GoBack"/>
      <w:bookmarkEnd w:id="0"/>
      <w:r w:rsidRPr="00D529D5">
        <w:rPr>
          <w:rFonts w:ascii="Arial" w:hAnsi="Arial" w:cs="Arial"/>
          <w:sz w:val="18"/>
          <w:szCs w:val="18"/>
        </w:rPr>
        <w:t xml:space="preserve">or email </w:t>
      </w:r>
      <w:hyperlink r:id="rId5" w:history="1">
        <w:r w:rsidR="00D529D5" w:rsidRPr="00D529D5">
          <w:rPr>
            <w:rStyle w:val="Hyperlink"/>
            <w:rFonts w:ascii="Arial" w:hAnsi="Arial" w:cs="Arial"/>
            <w:sz w:val="18"/>
            <w:szCs w:val="18"/>
          </w:rPr>
          <w:t>LCFair.Comm@gmail.com</w:t>
        </w:r>
      </w:hyperlink>
    </w:p>
    <w:p w:rsidR="00D529D5" w:rsidRDefault="007B5BB6" w:rsidP="00D529D5">
      <w:pPr>
        <w:spacing w:after="0"/>
        <w:jc w:val="center"/>
        <w:rPr>
          <w:rFonts w:ascii="Arial" w:hAnsi="Arial" w:cs="Arial"/>
          <w:sz w:val="18"/>
          <w:szCs w:val="18"/>
        </w:rPr>
      </w:pPr>
      <w:hyperlink r:id="rId6" w:history="1">
        <w:r w:rsidR="006D6686" w:rsidRPr="00731EBA">
          <w:rPr>
            <w:rStyle w:val="Hyperlink"/>
            <w:rFonts w:ascii="Arial" w:hAnsi="Arial" w:cs="Arial"/>
            <w:sz w:val="18"/>
            <w:szCs w:val="18"/>
          </w:rPr>
          <w:t>www.lincolncountyfair.net</w:t>
        </w:r>
      </w:hyperlink>
    </w:p>
    <w:p w:rsidR="006D6686" w:rsidRPr="00D529D5" w:rsidRDefault="006D6686" w:rsidP="00D529D5">
      <w:pPr>
        <w:spacing w:after="0"/>
        <w:jc w:val="center"/>
        <w:rPr>
          <w:rFonts w:ascii="Arial" w:hAnsi="Arial" w:cs="Arial"/>
          <w:sz w:val="18"/>
          <w:szCs w:val="18"/>
        </w:rPr>
      </w:pPr>
      <w:r>
        <w:rPr>
          <w:rFonts w:ascii="Arial" w:hAnsi="Arial" w:cs="Arial"/>
          <w:sz w:val="18"/>
          <w:szCs w:val="18"/>
        </w:rPr>
        <w:t>Page 1 of 2</w:t>
      </w:r>
    </w:p>
    <w:sectPr w:rsidR="006D6686" w:rsidRPr="00D529D5" w:rsidSect="006D6686">
      <w:pgSz w:w="12240" w:h="15840"/>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922E3"/>
    <w:multiLevelType w:val="hybridMultilevel"/>
    <w:tmpl w:val="5FC69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15EFB"/>
    <w:multiLevelType w:val="hybridMultilevel"/>
    <w:tmpl w:val="B3C8816A"/>
    <w:lvl w:ilvl="0" w:tplc="9468C27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AD22E2"/>
    <w:multiLevelType w:val="hybridMultilevel"/>
    <w:tmpl w:val="6412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DE"/>
    <w:rsid w:val="0004704A"/>
    <w:rsid w:val="001B2B30"/>
    <w:rsid w:val="005177DE"/>
    <w:rsid w:val="005F1C13"/>
    <w:rsid w:val="0061555A"/>
    <w:rsid w:val="0064080C"/>
    <w:rsid w:val="006D6686"/>
    <w:rsid w:val="007238C9"/>
    <w:rsid w:val="007B5BB6"/>
    <w:rsid w:val="007C0592"/>
    <w:rsid w:val="007D0B80"/>
    <w:rsid w:val="008B0E15"/>
    <w:rsid w:val="00BE7C30"/>
    <w:rsid w:val="00D529D5"/>
    <w:rsid w:val="00D76893"/>
    <w:rsid w:val="00DA19C7"/>
    <w:rsid w:val="00EA4028"/>
    <w:rsid w:val="00EA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19AD"/>
  <w15:chartTrackingRefBased/>
  <w15:docId w15:val="{EE5EBA16-BBBB-45A6-8280-38E348FE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80"/>
    <w:pPr>
      <w:ind w:left="720"/>
      <w:contextualSpacing/>
    </w:pPr>
  </w:style>
  <w:style w:type="character" w:styleId="Hyperlink">
    <w:name w:val="Hyperlink"/>
    <w:basedOn w:val="DefaultParagraphFont"/>
    <w:uiPriority w:val="99"/>
    <w:unhideWhenUsed/>
    <w:rsid w:val="00D529D5"/>
    <w:rPr>
      <w:color w:val="0563C1" w:themeColor="hyperlink"/>
      <w:u w:val="single"/>
    </w:rPr>
  </w:style>
  <w:style w:type="character" w:styleId="UnresolvedMention">
    <w:name w:val="Unresolved Mention"/>
    <w:basedOn w:val="DefaultParagraphFont"/>
    <w:uiPriority w:val="99"/>
    <w:semiHidden/>
    <w:unhideWhenUsed/>
    <w:rsid w:val="006D6686"/>
    <w:rPr>
      <w:color w:val="808080"/>
      <w:shd w:val="clear" w:color="auto" w:fill="E6E6E6"/>
    </w:rPr>
  </w:style>
  <w:style w:type="paragraph" w:styleId="BalloonText">
    <w:name w:val="Balloon Text"/>
    <w:basedOn w:val="Normal"/>
    <w:link w:val="BalloonTextChar"/>
    <w:uiPriority w:val="99"/>
    <w:semiHidden/>
    <w:unhideWhenUsed/>
    <w:rsid w:val="006D6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colncountyfair.net" TargetMode="External"/><Relationship Id="rId5" Type="http://schemas.openxmlformats.org/officeDocument/2006/relationships/hyperlink" Target="mailto:LCFair.Com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Marilou Schumacher</dc:creator>
  <cp:keywords/>
  <dc:description/>
  <cp:lastModifiedBy>Marilou Schumacher</cp:lastModifiedBy>
  <cp:revision>3</cp:revision>
  <cp:lastPrinted>2018-01-05T02:04:00Z</cp:lastPrinted>
  <dcterms:created xsi:type="dcterms:W3CDTF">2018-01-03T14:03:00Z</dcterms:created>
  <dcterms:modified xsi:type="dcterms:W3CDTF">2018-01-05T02:05:00Z</dcterms:modified>
</cp:coreProperties>
</file>